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E31A" w14:textId="77777777" w:rsidR="0098701A" w:rsidRDefault="00000000">
      <w:pPr>
        <w:spacing w:after="60"/>
        <w:jc w:val="center"/>
      </w:pPr>
      <w:r>
        <w:rPr>
          <w:b/>
          <w:bCs/>
          <w:color w:val="1B2A4A"/>
          <w:spacing w:val="60"/>
          <w:sz w:val="52"/>
          <w:szCs w:val="52"/>
        </w:rPr>
        <w:t>MICHAEL R. TERRY</w:t>
      </w:r>
    </w:p>
    <w:p w14:paraId="555561F7" w14:textId="77777777" w:rsidR="0098701A" w:rsidRDefault="00000000">
      <w:pPr>
        <w:spacing w:after="80"/>
        <w:jc w:val="center"/>
      </w:pPr>
      <w:r>
        <w:rPr>
          <w:i/>
          <w:iCs/>
          <w:color w:val="5A5A5A"/>
        </w:rPr>
        <w:t>Sergeant, Utah Highway Patrol  ·  MAT Candidate  ·  Curriculum Designer  ·  Published Author</w:t>
      </w:r>
    </w:p>
    <w:p w14:paraId="479C34CB" w14:textId="77777777" w:rsidR="0098701A" w:rsidRDefault="00000000">
      <w:pPr>
        <w:spacing w:after="20"/>
        <w:jc w:val="center"/>
      </w:pPr>
      <w:r>
        <w:rPr>
          <w:color w:val="5A5A5A"/>
          <w:sz w:val="19"/>
          <w:szCs w:val="19"/>
        </w:rPr>
        <w:t xml:space="preserve">Tooele, Utah  ·  (435) 840-1896  ·  mikeyterry44@gmail.com  ·  </w:t>
      </w:r>
      <w:proofErr w:type="spellStart"/>
      <w:r>
        <w:rPr>
          <w:color w:val="5A5A5A"/>
          <w:sz w:val="19"/>
          <w:szCs w:val="19"/>
        </w:rPr>
        <w:t>readyforreal.life</w:t>
      </w:r>
      <w:proofErr w:type="spellEnd"/>
    </w:p>
    <w:p w14:paraId="4EA23772" w14:textId="77777777" w:rsidR="0098701A" w:rsidRDefault="00000000">
      <w:pPr>
        <w:spacing w:after="20"/>
        <w:jc w:val="center"/>
      </w:pPr>
      <w:r>
        <w:rPr>
          <w:color w:val="2E5F8A"/>
          <w:sz w:val="19"/>
          <w:szCs w:val="19"/>
        </w:rPr>
        <w:t>linkedin.com/in/mike-terry-46618318b  ·  instagram.com/</w:t>
      </w:r>
      <w:proofErr w:type="spellStart"/>
      <w:r>
        <w:rPr>
          <w:color w:val="2E5F8A"/>
          <w:sz w:val="19"/>
          <w:szCs w:val="19"/>
        </w:rPr>
        <w:t>hearhim.daily</w:t>
      </w:r>
      <w:proofErr w:type="spellEnd"/>
      <w:r>
        <w:rPr>
          <w:color w:val="2E5F8A"/>
          <w:sz w:val="19"/>
          <w:szCs w:val="19"/>
        </w:rPr>
        <w:t xml:space="preserve">  ·  instagram.com/</w:t>
      </w:r>
      <w:proofErr w:type="spellStart"/>
      <w:r>
        <w:rPr>
          <w:color w:val="2E5F8A"/>
          <w:sz w:val="19"/>
          <w:szCs w:val="19"/>
        </w:rPr>
        <w:t>readyforreal.life</w:t>
      </w:r>
      <w:proofErr w:type="spellEnd"/>
    </w:p>
    <w:p w14:paraId="4035F93D" w14:textId="77777777" w:rsidR="0098701A" w:rsidRDefault="0098701A">
      <w:pPr>
        <w:pBdr>
          <w:bottom w:val="single" w:sz="12" w:space="1" w:color="1B2A4A"/>
        </w:pBdr>
        <w:spacing w:after="180"/>
      </w:pPr>
    </w:p>
    <w:p w14:paraId="71A7776B" w14:textId="77777777" w:rsidR="0098701A" w:rsidRDefault="00000000">
      <w:pPr>
        <w:spacing w:before="240" w:after="40"/>
      </w:pPr>
      <w:r>
        <w:rPr>
          <w:b/>
          <w:bCs/>
          <w:caps/>
          <w:color w:val="1B2A4A"/>
          <w:spacing w:val="40"/>
          <w:sz w:val="22"/>
          <w:szCs w:val="22"/>
        </w:rPr>
        <w:t>Professional Summary</w:t>
      </w:r>
    </w:p>
    <w:p w14:paraId="409D310B" w14:textId="77777777" w:rsidR="0098701A" w:rsidRDefault="0098701A">
      <w:pPr>
        <w:pBdr>
          <w:bottom w:val="single" w:sz="8" w:space="1" w:color="2E5F8A"/>
        </w:pBdr>
        <w:spacing w:after="80"/>
      </w:pPr>
    </w:p>
    <w:p w14:paraId="696F3F7F" w14:textId="77777777" w:rsidR="0098701A" w:rsidRDefault="00000000">
      <w:r>
        <w:rPr>
          <w:color w:val="000000"/>
        </w:rPr>
        <w:t>Mission-driven public safety leader with 18+ years in law enforcement, K9 operations, crisis response, and statewide community outreach. Currently pursuing a Master of Arts in Teaching (MAT) at Columbia College of Missouri, applying graduate-level instructional research to curriculum design and real-world youth mentorship. Co-founder of Ready for Real Life Instruction and Education (MMMF LLC), a research-backed life skills curriculum for grades 9–12 and adult audiences, aligned to Utah CASEL and CCA Core Standards. Recognized scholar, published author, and faith-based community communicator transitioning toward education and consulting leadership.</w:t>
      </w:r>
    </w:p>
    <w:p w14:paraId="6BE3D66F" w14:textId="77777777" w:rsidR="0098701A" w:rsidRDefault="00000000">
      <w:pPr>
        <w:spacing w:before="240" w:after="40"/>
      </w:pPr>
      <w:r>
        <w:rPr>
          <w:b/>
          <w:bCs/>
          <w:caps/>
          <w:color w:val="1B2A4A"/>
          <w:spacing w:val="40"/>
          <w:sz w:val="22"/>
          <w:szCs w:val="22"/>
        </w:rPr>
        <w:t>Professional Experience</w:t>
      </w:r>
    </w:p>
    <w:p w14:paraId="1EA63E5D" w14:textId="77777777" w:rsidR="0098701A" w:rsidRDefault="0098701A">
      <w:pPr>
        <w:pBdr>
          <w:bottom w:val="single" w:sz="8" w:space="1" w:color="2E5F8A"/>
        </w:pBdr>
        <w:spacing w:after="80"/>
      </w:pPr>
    </w:p>
    <w:p w14:paraId="6AB327C3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Explosive Detection K9 Field Supervisor / Capitol Security Sergeant</w:t>
      </w:r>
    </w:p>
    <w:p w14:paraId="76094398" w14:textId="77777777" w:rsidR="0098701A" w:rsidRDefault="00000000">
      <w:pPr>
        <w:spacing w:after="40"/>
      </w:pPr>
      <w:r>
        <w:rPr>
          <w:i/>
          <w:iCs/>
          <w:color w:val="5A5A5A"/>
        </w:rPr>
        <w:t>Utah Highway Patrol — Utah Department of Public Safety</w:t>
      </w:r>
      <w:r>
        <w:rPr>
          <w:color w:val="888888"/>
        </w:rPr>
        <w:t xml:space="preserve">  |  </w:t>
      </w:r>
      <w:r>
        <w:rPr>
          <w:color w:val="5A5A5A"/>
        </w:rPr>
        <w:t>Salt Lake City, UT</w:t>
      </w:r>
      <w:r>
        <w:rPr>
          <w:color w:val="888888"/>
        </w:rPr>
        <w:t xml:space="preserve">  |  May 2023 – Present</w:t>
      </w:r>
    </w:p>
    <w:p w14:paraId="5C7323AA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Lead Capitol Dignitary Protection and Explosive Detection K9 operations at the Utah State Capitol.</w:t>
      </w:r>
    </w:p>
    <w:p w14:paraId="482C1DEE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Supervise K9 handler team: manage training schedules, deployment protocols, and operational readiness.</w:t>
      </w:r>
    </w:p>
    <w:p w14:paraId="5F84FFE3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Oversee security coordination for the State Legislature and dignitary protection assignments.</w:t>
      </w:r>
    </w:p>
    <w:p w14:paraId="0C598BCC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Apply crisis management and high-stakes decision-making expertise to Capitol protection operations.</w:t>
      </w:r>
    </w:p>
    <w:p w14:paraId="6254CCE6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Police Sergeant — Community Engagement &amp; Outreach</w:t>
      </w:r>
    </w:p>
    <w:p w14:paraId="6A4591CE" w14:textId="77777777" w:rsidR="0098701A" w:rsidRDefault="00000000">
      <w:pPr>
        <w:spacing w:after="40"/>
      </w:pPr>
      <w:r>
        <w:rPr>
          <w:i/>
          <w:iCs/>
          <w:color w:val="5A5A5A"/>
        </w:rPr>
        <w:t>Utah Department of Public Safety</w:t>
      </w:r>
      <w:r>
        <w:rPr>
          <w:color w:val="888888"/>
        </w:rPr>
        <w:t xml:space="preserve">  |  </w:t>
      </w:r>
      <w:r>
        <w:rPr>
          <w:color w:val="5A5A5A"/>
        </w:rPr>
        <w:t>Statewide, UT</w:t>
      </w:r>
      <w:r>
        <w:rPr>
          <w:color w:val="888888"/>
        </w:rPr>
        <w:t xml:space="preserve">  |  Aug 2019 – 2023</w:t>
      </w:r>
    </w:p>
    <w:p w14:paraId="09F78E84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Lead a statewide community engagement program serving diverse populations, including refugee families, immigrant communities, and individuals experiencing crisis.</w:t>
      </w:r>
    </w:p>
    <w:p w14:paraId="79230909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Design and deliver outreach initiatives that bridge law enforcement and community trust.</w:t>
      </w:r>
    </w:p>
    <w:p w14:paraId="501E891E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Apply graduate educational research to field strategy and community-centered program development.</w:t>
      </w:r>
    </w:p>
    <w:p w14:paraId="3E7F1E7D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Spearhead youth mentorship programs and collaborative engagement with schools, faith communities, and civic organizations.</w:t>
      </w:r>
    </w:p>
    <w:p w14:paraId="2DC16C0A" w14:textId="750ECD84" w:rsidR="0098701A" w:rsidRDefault="009B4887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Co-</w:t>
      </w:r>
      <w:r w:rsidR="00000000">
        <w:rPr>
          <w:color w:val="000000"/>
        </w:rPr>
        <w:t>Authored the UHP Community Engagement Team Strategic Plan and DPS Community Engagement Strategy Proposal.</w:t>
      </w:r>
    </w:p>
    <w:p w14:paraId="705A922C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K9 Handler — Narcotics Detection</w:t>
      </w:r>
    </w:p>
    <w:p w14:paraId="5DA69A51" w14:textId="77777777" w:rsidR="0098701A" w:rsidRDefault="00000000">
      <w:pPr>
        <w:spacing w:after="40"/>
      </w:pPr>
      <w:r>
        <w:rPr>
          <w:i/>
          <w:iCs/>
          <w:color w:val="5A5A5A"/>
        </w:rPr>
        <w:t>Utah Department of Public Safety</w:t>
      </w:r>
      <w:r>
        <w:rPr>
          <w:color w:val="888888"/>
        </w:rPr>
        <w:t xml:space="preserve">  |  </w:t>
      </w:r>
      <w:r>
        <w:rPr>
          <w:color w:val="5A5A5A"/>
        </w:rPr>
        <w:t>Utah</w:t>
      </w:r>
      <w:r>
        <w:rPr>
          <w:color w:val="888888"/>
        </w:rPr>
        <w:t xml:space="preserve">  |  Jan 2016 – Jan 2020</w:t>
      </w:r>
    </w:p>
    <w:p w14:paraId="5B7B0AB0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Selected as the first single-purpose K9 handler in Utah Highway Patrol history.</w:t>
      </w:r>
    </w:p>
    <w:p w14:paraId="1A55E60B" w14:textId="1CE3ADB5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Deployed during Operation Rio Grande in downtown Salt Lake City</w:t>
      </w:r>
      <w:r w:rsidR="003F3D34">
        <w:rPr>
          <w:color w:val="000000"/>
        </w:rPr>
        <w:t xml:space="preserve"> 2017-2020</w:t>
      </w:r>
      <w:r>
        <w:rPr>
          <w:color w:val="000000"/>
        </w:rPr>
        <w:t>.</w:t>
      </w:r>
    </w:p>
    <w:p w14:paraId="6C67013F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Conducted narcotics detection and law enforcement support across statewide operations.</w:t>
      </w:r>
    </w:p>
    <w:p w14:paraId="46A7B224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Criminal Interdiction Officer</w:t>
      </w:r>
    </w:p>
    <w:p w14:paraId="2A69EA44" w14:textId="77777777" w:rsidR="0098701A" w:rsidRDefault="00000000">
      <w:pPr>
        <w:spacing w:after="40"/>
      </w:pPr>
      <w:r>
        <w:rPr>
          <w:i/>
          <w:iCs/>
          <w:color w:val="5A5A5A"/>
        </w:rPr>
        <w:t>Utah Department of Public Safety</w:t>
      </w:r>
      <w:r>
        <w:rPr>
          <w:color w:val="888888"/>
        </w:rPr>
        <w:t xml:space="preserve">  |  </w:t>
      </w:r>
      <w:r>
        <w:rPr>
          <w:color w:val="5A5A5A"/>
        </w:rPr>
        <w:t>Saratoga Springs, UT</w:t>
      </w:r>
      <w:r>
        <w:rPr>
          <w:color w:val="888888"/>
        </w:rPr>
        <w:t xml:space="preserve">  |  Jan 2014 – May 2019</w:t>
      </w:r>
    </w:p>
    <w:p w14:paraId="3C4D0EB7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Conducted criminal interdiction and narcotics enforcement operations.</w:t>
      </w:r>
    </w:p>
    <w:p w14:paraId="733A5E6A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Recognized with the Excellence in Criminal Interdiction award (2015).</w:t>
      </w:r>
    </w:p>
    <w:p w14:paraId="214503D8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Police Officer</w:t>
      </w:r>
    </w:p>
    <w:p w14:paraId="6FB12831" w14:textId="77777777" w:rsidR="0098701A" w:rsidRDefault="00000000">
      <w:pPr>
        <w:spacing w:after="40"/>
      </w:pPr>
      <w:r>
        <w:rPr>
          <w:i/>
          <w:iCs/>
          <w:color w:val="5A5A5A"/>
        </w:rPr>
        <w:t>Saratoga Springs Police Department</w:t>
      </w:r>
      <w:r>
        <w:rPr>
          <w:color w:val="888888"/>
        </w:rPr>
        <w:t xml:space="preserve">  |  </w:t>
      </w:r>
      <w:r>
        <w:rPr>
          <w:color w:val="5A5A5A"/>
        </w:rPr>
        <w:t>Saratoga Springs, UT</w:t>
      </w:r>
      <w:r>
        <w:rPr>
          <w:color w:val="888888"/>
        </w:rPr>
        <w:t xml:space="preserve">  |  Feb 2012 – Jan 2014</w:t>
      </w:r>
    </w:p>
    <w:p w14:paraId="7A5FDEE0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Provided municipal patrol, community policing, and emergency response services.</w:t>
      </w:r>
    </w:p>
    <w:p w14:paraId="4AF639FA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lastRenderedPageBreak/>
        <w:t>Police Officer</w:t>
      </w:r>
    </w:p>
    <w:p w14:paraId="631AF65F" w14:textId="77777777" w:rsidR="0098701A" w:rsidRDefault="00000000">
      <w:pPr>
        <w:spacing w:after="40"/>
      </w:pPr>
      <w:r>
        <w:rPr>
          <w:i/>
          <w:iCs/>
          <w:color w:val="5A5A5A"/>
        </w:rPr>
        <w:t>Tooele City Police Department</w:t>
      </w:r>
      <w:r>
        <w:rPr>
          <w:color w:val="888888"/>
        </w:rPr>
        <w:t xml:space="preserve">  |  </w:t>
      </w:r>
      <w:r>
        <w:rPr>
          <w:color w:val="5A5A5A"/>
        </w:rPr>
        <w:t>Tooele, UT</w:t>
      </w:r>
      <w:r>
        <w:rPr>
          <w:color w:val="888888"/>
        </w:rPr>
        <w:t xml:space="preserve">  |  Jan 2008 – Feb 2012</w:t>
      </w:r>
    </w:p>
    <w:p w14:paraId="1C6A9074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Served in School Resource Officer (SRO), Community Oriented Policing (COP) Division, and Graffiti Investigations.</w:t>
      </w:r>
    </w:p>
    <w:p w14:paraId="3F3461DF" w14:textId="132DE236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Taught Lions Quest life skills curriculum to every 6th grade</w:t>
      </w:r>
      <w:r w:rsidR="006915AB">
        <w:rPr>
          <w:color w:val="000000"/>
        </w:rPr>
        <w:t xml:space="preserve"> class</w:t>
      </w:r>
      <w:r>
        <w:rPr>
          <w:color w:val="000000"/>
        </w:rPr>
        <w:t xml:space="preserve"> in Tooele City.</w:t>
      </w:r>
    </w:p>
    <w:p w14:paraId="579B7689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Named Officer of the Year (2010).</w:t>
      </w:r>
    </w:p>
    <w:p w14:paraId="021F4D66" w14:textId="77777777" w:rsidR="0098701A" w:rsidRDefault="00000000">
      <w:pPr>
        <w:spacing w:before="240" w:after="40"/>
      </w:pPr>
      <w:r>
        <w:rPr>
          <w:b/>
          <w:bCs/>
          <w:caps/>
          <w:color w:val="1B2A4A"/>
          <w:spacing w:val="40"/>
          <w:sz w:val="22"/>
          <w:szCs w:val="22"/>
        </w:rPr>
        <w:t>Curriculum Design &amp; Entrepreneurship</w:t>
      </w:r>
    </w:p>
    <w:p w14:paraId="05E8FD8D" w14:textId="77777777" w:rsidR="0098701A" w:rsidRDefault="0098701A">
      <w:pPr>
        <w:pBdr>
          <w:bottom w:val="single" w:sz="8" w:space="1" w:color="2E5F8A"/>
        </w:pBdr>
        <w:spacing w:after="80"/>
      </w:pPr>
    </w:p>
    <w:p w14:paraId="5653C63E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Co-Founder &amp; Lead Curriculum Designer</w:t>
      </w:r>
    </w:p>
    <w:p w14:paraId="66E915F4" w14:textId="77777777" w:rsidR="0098701A" w:rsidRDefault="00000000">
      <w:pPr>
        <w:spacing w:after="40"/>
      </w:pPr>
      <w:r>
        <w:rPr>
          <w:i/>
          <w:iCs/>
          <w:color w:val="5A5A5A"/>
        </w:rPr>
        <w:t>Ready for Real Life Instruction and Education — MMMF LLC</w:t>
      </w:r>
      <w:r>
        <w:rPr>
          <w:color w:val="888888"/>
        </w:rPr>
        <w:t xml:space="preserve">  |  </w:t>
      </w:r>
      <w:r>
        <w:rPr>
          <w:color w:val="5A5A5A"/>
        </w:rPr>
        <w:t>Tooele, UT</w:t>
      </w:r>
      <w:r>
        <w:rPr>
          <w:color w:val="888888"/>
        </w:rPr>
        <w:t xml:space="preserve">  |  2024 – Present</w:t>
      </w:r>
    </w:p>
    <w:p w14:paraId="16FC173F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Co-founded MMMF LLC (</w:t>
      </w:r>
      <w:proofErr w:type="spellStart"/>
      <w:r>
        <w:rPr>
          <w:color w:val="000000"/>
        </w:rPr>
        <w:t>readyforreal.life</w:t>
      </w:r>
      <w:proofErr w:type="spellEnd"/>
      <w:r>
        <w:rPr>
          <w:color w:val="000000"/>
        </w:rPr>
        <w:t>) with Mekenzi G. Terry, building a research-backed real-world life skills program for grades 9–12 and adult audiences.</w:t>
      </w:r>
    </w:p>
    <w:p w14:paraId="60148B0D" w14:textId="122A9FF0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Designed a 16-week, 5-module curriculum (</w:t>
      </w:r>
      <w:r w:rsidR="002569BE" w:rsidRPr="0037326F">
        <w:rPr>
          <w:i/>
          <w:iCs/>
          <w:color w:val="000000" w:themeColor="text1"/>
        </w:rPr>
        <w:t>Ready for Real Life Instruction and Education</w:t>
      </w:r>
      <w:r w:rsidR="002569BE">
        <w:rPr>
          <w:color w:val="000000"/>
        </w:rPr>
        <w:t>–</w:t>
      </w:r>
      <w:r>
        <w:rPr>
          <w:color w:val="000000"/>
        </w:rPr>
        <w:t>Modern Manners &amp; Mental Fortitude) grounded in Bruner, Dewey, Tyler, CASEL, and Stern et al. instructional theory.</w:t>
      </w:r>
    </w:p>
    <w:p w14:paraId="0F275049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Developed two proprietary student frameworks: PLRR (Pause–Label–Reframe–Respond) for emotional regulation and POCC (Pause–Options–Consequences–Choose) for decision-making under pressure.</w:t>
      </w:r>
    </w:p>
    <w:p w14:paraId="723FBCD6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Created a full formal document library including Facilitator Handbook, Instructor Guide, Participant Workbook, CASEL Alignment document, Scenario Cards, and Manners in Motion Cards.</w:t>
      </w:r>
    </w:p>
    <w:p w14:paraId="123C400D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Built the Decision Lab, an interactive HTML/JS scenario-based learning game for student decision-making practice.</w:t>
      </w:r>
    </w:p>
    <w:p w14:paraId="2C71F230" w14:textId="4AE6FAED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Program aligns to Utah CASEL and College &amp; Career Awareness (CCA) Core Standards</w:t>
      </w:r>
    </w:p>
    <w:p w14:paraId="2A64EF82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Designed pricing, educator licensing, and workshop structures for individual, family, school, and district implementation.</w:t>
      </w:r>
    </w:p>
    <w:p w14:paraId="7D45206B" w14:textId="77777777" w:rsidR="0098701A" w:rsidRDefault="00000000">
      <w:pPr>
        <w:spacing w:before="240" w:after="40"/>
      </w:pPr>
      <w:r>
        <w:rPr>
          <w:b/>
          <w:bCs/>
          <w:caps/>
          <w:color w:val="1B2A4A"/>
          <w:spacing w:val="40"/>
          <w:sz w:val="22"/>
          <w:szCs w:val="22"/>
        </w:rPr>
        <w:t>Writing, Media &amp; Public Presence</w:t>
      </w:r>
    </w:p>
    <w:p w14:paraId="5FF9B30A" w14:textId="77777777" w:rsidR="0098701A" w:rsidRDefault="0098701A">
      <w:pPr>
        <w:pBdr>
          <w:bottom w:val="single" w:sz="8" w:space="1" w:color="2E5F8A"/>
        </w:pBdr>
        <w:spacing w:after="80"/>
      </w:pPr>
    </w:p>
    <w:p w14:paraId="09565E61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Published Author</w:t>
      </w:r>
    </w:p>
    <w:p w14:paraId="516F5740" w14:textId="77777777" w:rsidR="0098701A" w:rsidRDefault="00000000">
      <w:pPr>
        <w:spacing w:after="40"/>
      </w:pPr>
      <w:r>
        <w:rPr>
          <w:i/>
          <w:iCs/>
          <w:color w:val="5A5A5A"/>
        </w:rPr>
        <w:t>Still. Small. Daily.</w:t>
      </w:r>
      <w:r>
        <w:rPr>
          <w:color w:val="888888"/>
        </w:rPr>
        <w:t xml:space="preserve">  |  </w:t>
      </w:r>
      <w:r>
        <w:rPr>
          <w:color w:val="5A5A5A"/>
        </w:rPr>
        <w:t>Amazon / Kindle</w:t>
      </w:r>
      <w:r>
        <w:rPr>
          <w:color w:val="888888"/>
        </w:rPr>
        <w:t xml:space="preserve">  |  2024</w:t>
      </w:r>
    </w:p>
    <w:p w14:paraId="37730BF1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Published faith-centered devotional blending law enforcement experience, fatherhood, and everyday discipleship.</w:t>
      </w:r>
    </w:p>
    <w:p w14:paraId="539DE049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Available on Amazon (Kindle and print editions).</w:t>
      </w:r>
    </w:p>
    <w:p w14:paraId="6AB23226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Faith-Based Content Creator</w:t>
      </w:r>
    </w:p>
    <w:p w14:paraId="513ACFA5" w14:textId="77777777" w:rsidR="0098701A" w:rsidRDefault="00000000">
      <w:pPr>
        <w:spacing w:after="40"/>
      </w:pPr>
      <w:r>
        <w:rPr>
          <w:i/>
          <w:iCs/>
          <w:color w:val="5A5A5A"/>
        </w:rPr>
        <w:t>@hearhim.daily — Instagram / Threads</w:t>
      </w:r>
      <w:r>
        <w:rPr>
          <w:color w:val="888888"/>
        </w:rPr>
        <w:t xml:space="preserve">  |  </w:t>
      </w:r>
      <w:r>
        <w:rPr>
          <w:color w:val="5A5A5A"/>
        </w:rPr>
        <w:t>62,000+ Followers</w:t>
      </w:r>
      <w:r>
        <w:rPr>
          <w:color w:val="888888"/>
        </w:rPr>
        <w:t xml:space="preserve">  |  Ongoing</w:t>
      </w:r>
    </w:p>
    <w:p w14:paraId="583CBFBC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Produce daily spiritual reflections for an audience of over 62,000 followers.</w:t>
      </w:r>
    </w:p>
    <w:p w14:paraId="2D94847C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Content covers Gospel-centered themes, apologetics, Holy Week narratives, and faith-in-practice stories drawn from law enforcement and family life.</w:t>
      </w:r>
    </w:p>
    <w:p w14:paraId="35AB662F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Conference Speaker</w:t>
      </w:r>
    </w:p>
    <w:p w14:paraId="0B7BEA73" w14:textId="77777777" w:rsidR="0098701A" w:rsidRDefault="00000000">
      <w:pPr>
        <w:spacing w:after="40"/>
      </w:pPr>
      <w:r>
        <w:rPr>
          <w:i/>
          <w:iCs/>
          <w:color w:val="5A5A5A"/>
        </w:rPr>
        <w:t>Government &amp; Public Safety Summit (GPSS)</w:t>
      </w:r>
      <w:r>
        <w:rPr>
          <w:color w:val="888888"/>
        </w:rPr>
        <w:t xml:space="preserve">  |  </w:t>
      </w:r>
      <w:r>
        <w:rPr>
          <w:color w:val="5A5A5A"/>
        </w:rPr>
        <w:t>2021</w:t>
      </w:r>
      <w:r>
        <w:rPr>
          <w:color w:val="888888"/>
        </w:rPr>
        <w:t xml:space="preserve">  |  2021</w:t>
      </w:r>
    </w:p>
    <w:p w14:paraId="2BDDFB4C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Selected speaker at GPSS 2021, presenting on community engagement and public-safety outreach strategies.</w:t>
      </w:r>
    </w:p>
    <w:p w14:paraId="7DFE4AF4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Media Feature</w:t>
      </w:r>
    </w:p>
    <w:p w14:paraId="1F8E6343" w14:textId="77777777" w:rsidR="0098701A" w:rsidRDefault="00000000">
      <w:pPr>
        <w:spacing w:after="40"/>
      </w:pPr>
      <w:r>
        <w:rPr>
          <w:i/>
          <w:iCs/>
          <w:color w:val="5A5A5A"/>
        </w:rPr>
        <w:t>KSL-TV — Mental Health &amp; Community Support</w:t>
      </w:r>
      <w:r>
        <w:rPr>
          <w:color w:val="888888"/>
        </w:rPr>
        <w:t xml:space="preserve">  |  </w:t>
      </w:r>
      <w:r>
        <w:rPr>
          <w:color w:val="5A5A5A"/>
        </w:rPr>
        <w:t>Utah</w:t>
      </w:r>
      <w:r>
        <w:rPr>
          <w:color w:val="888888"/>
        </w:rPr>
        <w:t xml:space="preserve">  |  </w:t>
      </w:r>
    </w:p>
    <w:p w14:paraId="3482B51E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Featured in a KSL-TV public interest segment highlighting mental health support work and community program efforts.</w:t>
      </w:r>
    </w:p>
    <w:p w14:paraId="156B0715" w14:textId="77777777" w:rsidR="0098701A" w:rsidRDefault="00000000">
      <w:pPr>
        <w:spacing w:before="240" w:after="40"/>
      </w:pPr>
      <w:r>
        <w:rPr>
          <w:b/>
          <w:bCs/>
          <w:caps/>
          <w:color w:val="1B2A4A"/>
          <w:spacing w:val="40"/>
          <w:sz w:val="22"/>
          <w:szCs w:val="22"/>
        </w:rPr>
        <w:t>Education</w:t>
      </w:r>
    </w:p>
    <w:p w14:paraId="45FB7989" w14:textId="77777777" w:rsidR="0098701A" w:rsidRDefault="0098701A">
      <w:pPr>
        <w:pBdr>
          <w:bottom w:val="single" w:sz="8" w:space="1" w:color="2E5F8A"/>
        </w:pBdr>
        <w:spacing w:after="80"/>
      </w:pPr>
    </w:p>
    <w:p w14:paraId="5B724C7E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Master of Arts in Teaching (MAT)</w:t>
      </w:r>
    </w:p>
    <w:p w14:paraId="4AED61CD" w14:textId="77777777" w:rsidR="0098701A" w:rsidRDefault="00000000">
      <w:pPr>
        <w:spacing w:after="40"/>
      </w:pPr>
      <w:r>
        <w:rPr>
          <w:i/>
          <w:iCs/>
          <w:color w:val="5A5A5A"/>
        </w:rPr>
        <w:t>Columbia College of Missouri</w:t>
      </w:r>
      <w:r>
        <w:rPr>
          <w:color w:val="888888"/>
        </w:rPr>
        <w:t xml:space="preserve">  |  </w:t>
      </w:r>
      <w:r>
        <w:rPr>
          <w:color w:val="5A5A5A"/>
        </w:rPr>
        <w:t>Online</w:t>
      </w:r>
      <w:r>
        <w:rPr>
          <w:color w:val="888888"/>
        </w:rPr>
        <w:t xml:space="preserve">  |  Jan 2025 – Dec 2026 (Expected)</w:t>
      </w:r>
    </w:p>
    <w:p w14:paraId="0FCDE21F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lastRenderedPageBreak/>
        <w:t>Coursework in instructional design, classroom assessment, curriculum development, and educational research methods.</w:t>
      </w:r>
    </w:p>
    <w:p w14:paraId="68688145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Applied graduate research directly to MMMF curriculum design and Tooele County School District proposal.</w:t>
      </w:r>
    </w:p>
    <w:p w14:paraId="0C34353F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Bachelor of Arts — Criminal Justice / Law Enforcement Administration</w:t>
      </w:r>
    </w:p>
    <w:p w14:paraId="49EB6B0F" w14:textId="77777777" w:rsidR="0098701A" w:rsidRDefault="00000000">
      <w:pPr>
        <w:spacing w:after="40"/>
      </w:pPr>
      <w:r>
        <w:rPr>
          <w:i/>
          <w:iCs/>
          <w:color w:val="5A5A5A"/>
        </w:rPr>
        <w:t>Columbia College of Missouri</w:t>
      </w:r>
      <w:r>
        <w:rPr>
          <w:color w:val="888888"/>
        </w:rPr>
        <w:t xml:space="preserve">  |  </w:t>
      </w:r>
      <w:r>
        <w:rPr>
          <w:color w:val="5A5A5A"/>
        </w:rPr>
        <w:t>Online</w:t>
      </w:r>
      <w:r>
        <w:rPr>
          <w:color w:val="888888"/>
        </w:rPr>
        <w:t xml:space="preserve">  |  Jan 2012 – Jan 2024</w:t>
      </w:r>
    </w:p>
    <w:p w14:paraId="6776E8A0" w14:textId="77777777" w:rsidR="0098701A" w:rsidRDefault="00000000">
      <w:pPr>
        <w:spacing w:before="160" w:after="20"/>
      </w:pPr>
      <w:r>
        <w:rPr>
          <w:b/>
          <w:bCs/>
          <w:color w:val="000000"/>
          <w:sz w:val="22"/>
          <w:szCs w:val="22"/>
        </w:rPr>
        <w:t>Associate of Arts and Sciences — Criminal Justice</w:t>
      </w:r>
    </w:p>
    <w:p w14:paraId="57C73B95" w14:textId="77777777" w:rsidR="0098701A" w:rsidRDefault="00000000">
      <w:pPr>
        <w:spacing w:after="40"/>
      </w:pPr>
      <w:r>
        <w:rPr>
          <w:i/>
          <w:iCs/>
          <w:color w:val="5A5A5A"/>
        </w:rPr>
        <w:t>Columbia College of Missouri</w:t>
      </w:r>
      <w:r>
        <w:rPr>
          <w:color w:val="888888"/>
        </w:rPr>
        <w:t xml:space="preserve">  |  </w:t>
      </w:r>
      <w:r>
        <w:rPr>
          <w:color w:val="5A5A5A"/>
        </w:rPr>
        <w:t>Online</w:t>
      </w:r>
      <w:r>
        <w:rPr>
          <w:color w:val="888888"/>
        </w:rPr>
        <w:t xml:space="preserve">  |  2012 – 2014</w:t>
      </w:r>
    </w:p>
    <w:p w14:paraId="1145ADD4" w14:textId="77777777" w:rsidR="0098701A" w:rsidRDefault="00000000">
      <w:pPr>
        <w:spacing w:before="240" w:after="40"/>
      </w:pPr>
      <w:r>
        <w:rPr>
          <w:b/>
          <w:bCs/>
          <w:caps/>
          <w:color w:val="1B2A4A"/>
          <w:spacing w:val="40"/>
          <w:sz w:val="22"/>
          <w:szCs w:val="22"/>
        </w:rPr>
        <w:t>Honors &amp; Awards</w:t>
      </w:r>
    </w:p>
    <w:p w14:paraId="392A6AAB" w14:textId="77777777" w:rsidR="0098701A" w:rsidRDefault="0098701A">
      <w:pPr>
        <w:pBdr>
          <w:bottom w:val="single" w:sz="8" w:space="1" w:color="2E5F8A"/>
        </w:pBdr>
        <w:spacing w:after="80"/>
      </w:pPr>
    </w:p>
    <w:p w14:paraId="2B4AF4FE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Kappa Delta Pi International Honor Society (KDP) — Feb 2026</w:t>
      </w:r>
    </w:p>
    <w:p w14:paraId="75A58A10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 xml:space="preserve">Louise M. </w:t>
      </w:r>
      <w:proofErr w:type="spellStart"/>
      <w:r>
        <w:rPr>
          <w:color w:val="000000"/>
        </w:rPr>
        <w:t>Berman</w:t>
      </w:r>
      <w:proofErr w:type="spellEnd"/>
      <w:r>
        <w:rPr>
          <w:color w:val="000000"/>
        </w:rPr>
        <w:t xml:space="preserve"> Fellows Award Applicant, Kappa Delta Pi — 2026</w:t>
      </w:r>
    </w:p>
    <w:p w14:paraId="6AAE8730" w14:textId="2CD8612C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 xml:space="preserve">Dr. Martin Luther King Jr. Community Service Award </w:t>
      </w:r>
      <w:r w:rsidR="00EB40D8">
        <w:rPr>
          <w:color w:val="000000"/>
        </w:rPr>
        <w:t xml:space="preserve">Columbia College </w:t>
      </w:r>
      <w:r>
        <w:rPr>
          <w:color w:val="000000"/>
        </w:rPr>
        <w:t>— Jan 2026</w:t>
      </w:r>
    </w:p>
    <w:p w14:paraId="4485348C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Columbia College Alumni Association (CCAA) Scholar — Oct 2025</w:t>
      </w:r>
    </w:p>
    <w:p w14:paraId="453DBF38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Dean's List — Fall 2024 and Fall 2021</w:t>
      </w:r>
    </w:p>
    <w:p w14:paraId="6CDD9172" w14:textId="12B49C2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SLC District Attorney Power of Hope Recipient</w:t>
      </w:r>
      <w:r w:rsidR="0031092D">
        <w:rPr>
          <w:color w:val="000000"/>
        </w:rPr>
        <w:t xml:space="preserve"> </w:t>
      </w:r>
      <w:r w:rsidR="005943C7">
        <w:rPr>
          <w:color w:val="000000"/>
        </w:rPr>
        <w:t xml:space="preserve">– </w:t>
      </w:r>
      <w:r w:rsidR="009622E2">
        <w:rPr>
          <w:color w:val="000000"/>
        </w:rPr>
        <w:t xml:space="preserve">Mar </w:t>
      </w:r>
      <w:r w:rsidR="005943C7">
        <w:rPr>
          <w:color w:val="000000"/>
        </w:rPr>
        <w:t>202</w:t>
      </w:r>
      <w:r w:rsidR="009622E2">
        <w:rPr>
          <w:color w:val="000000"/>
        </w:rPr>
        <w:t>1</w:t>
      </w:r>
    </w:p>
    <w:p w14:paraId="0B21B4E8" w14:textId="578C86B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 xml:space="preserve">NAACP </w:t>
      </w:r>
      <w:r w:rsidR="004B319C">
        <w:rPr>
          <w:color w:val="000000"/>
        </w:rPr>
        <w:t xml:space="preserve">Dr. Martin Luther King Jr. </w:t>
      </w:r>
      <w:r>
        <w:rPr>
          <w:color w:val="000000"/>
        </w:rPr>
        <w:t>First Responders Award — Jan 2021</w:t>
      </w:r>
    </w:p>
    <w:p w14:paraId="2725F0BD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Excellence in Criminal Interdiction — Dec 2015</w:t>
      </w:r>
    </w:p>
    <w:p w14:paraId="75914EEF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Officer of the Year — Dec 2010</w:t>
      </w:r>
    </w:p>
    <w:p w14:paraId="628E2394" w14:textId="77777777" w:rsidR="0098701A" w:rsidRDefault="00000000">
      <w:pPr>
        <w:spacing w:before="240" w:after="40"/>
      </w:pPr>
      <w:r>
        <w:rPr>
          <w:b/>
          <w:bCs/>
          <w:caps/>
          <w:color w:val="1B2A4A"/>
          <w:spacing w:val="40"/>
          <w:sz w:val="22"/>
          <w:szCs w:val="22"/>
        </w:rPr>
        <w:t>Skills &amp; Competencies</w:t>
      </w:r>
    </w:p>
    <w:p w14:paraId="01F7CF3E" w14:textId="77777777" w:rsidR="0098701A" w:rsidRDefault="0098701A">
      <w:pPr>
        <w:pBdr>
          <w:bottom w:val="single" w:sz="8" w:space="1" w:color="2E5F8A"/>
        </w:pBdr>
        <w:spacing w:after="80"/>
      </w:pPr>
    </w:p>
    <w:p w14:paraId="1AD63546" w14:textId="77777777" w:rsidR="0098701A" w:rsidRDefault="00000000">
      <w:pPr>
        <w:tabs>
          <w:tab w:val="left" w:pos="1800"/>
        </w:tabs>
        <w:spacing w:after="40"/>
      </w:pPr>
      <w:r>
        <w:rPr>
          <w:b/>
          <w:bCs/>
          <w:color w:val="1B2A4A"/>
        </w:rPr>
        <w:t>Curriculum Design</w:t>
      </w:r>
      <w:r>
        <w:tab/>
      </w:r>
      <w:r>
        <w:rPr>
          <w:color w:val="000000"/>
        </w:rPr>
        <w:t>Backward design, spiral curriculum, SEL/CASEL alignment, performance assessment, rubric development</w:t>
      </w:r>
    </w:p>
    <w:p w14:paraId="26C6774E" w14:textId="77777777" w:rsidR="0098701A" w:rsidRDefault="00000000">
      <w:pPr>
        <w:tabs>
          <w:tab w:val="left" w:pos="1800"/>
        </w:tabs>
        <w:spacing w:after="40"/>
      </w:pPr>
      <w:r>
        <w:rPr>
          <w:b/>
          <w:bCs/>
          <w:color w:val="1B2A4A"/>
        </w:rPr>
        <w:t>Instructional Theory</w:t>
      </w:r>
      <w:r>
        <w:tab/>
      </w:r>
      <w:r>
        <w:rPr>
          <w:color w:val="000000"/>
        </w:rPr>
        <w:t>Tyler (1949), Bruner (1960), Dewey (1938), Stern et al. (2021), CASEL (2020)</w:t>
      </w:r>
    </w:p>
    <w:p w14:paraId="26DBB0A5" w14:textId="77777777" w:rsidR="0098701A" w:rsidRDefault="00000000">
      <w:pPr>
        <w:tabs>
          <w:tab w:val="left" w:pos="1800"/>
        </w:tabs>
        <w:spacing w:after="40"/>
      </w:pPr>
      <w:r>
        <w:rPr>
          <w:b/>
          <w:bCs/>
          <w:color w:val="1B2A4A"/>
        </w:rPr>
        <w:t>Leadership</w:t>
      </w:r>
      <w:r>
        <w:tab/>
      </w:r>
      <w:r>
        <w:rPr>
          <w:color w:val="000000"/>
        </w:rPr>
        <w:t>K9 supervision, Capitol security, statewide outreach program management, team training</w:t>
      </w:r>
    </w:p>
    <w:p w14:paraId="55148474" w14:textId="77777777" w:rsidR="0098701A" w:rsidRDefault="00000000">
      <w:pPr>
        <w:tabs>
          <w:tab w:val="left" w:pos="1800"/>
        </w:tabs>
        <w:spacing w:after="40"/>
      </w:pPr>
      <w:r>
        <w:rPr>
          <w:b/>
          <w:bCs/>
          <w:color w:val="1B2A4A"/>
        </w:rPr>
        <w:t>Community Outreach</w:t>
      </w:r>
      <w:r>
        <w:tab/>
      </w:r>
      <w:r>
        <w:rPr>
          <w:color w:val="000000"/>
        </w:rPr>
        <w:t>Refugee/immigrant populations, crisis intervention, youth mentorship, faith community engagement</w:t>
      </w:r>
    </w:p>
    <w:p w14:paraId="0F2A402B" w14:textId="77777777" w:rsidR="0098701A" w:rsidRDefault="00000000">
      <w:pPr>
        <w:tabs>
          <w:tab w:val="left" w:pos="1800"/>
        </w:tabs>
        <w:spacing w:after="40"/>
      </w:pPr>
      <w:r>
        <w:rPr>
          <w:b/>
          <w:bCs/>
          <w:color w:val="1B2A4A"/>
        </w:rPr>
        <w:t>Writing &amp; Media</w:t>
      </w:r>
      <w:r>
        <w:tab/>
      </w:r>
      <w:r>
        <w:rPr>
          <w:color w:val="000000"/>
        </w:rPr>
        <w:t>Devotional authorship, 62K-follower Instagram platform, practitioner writing, conference speaking</w:t>
      </w:r>
    </w:p>
    <w:p w14:paraId="62EC65EB" w14:textId="77777777" w:rsidR="0098701A" w:rsidRDefault="00000000">
      <w:pPr>
        <w:tabs>
          <w:tab w:val="left" w:pos="1800"/>
        </w:tabs>
        <w:spacing w:after="40"/>
      </w:pPr>
      <w:r>
        <w:rPr>
          <w:b/>
          <w:bCs/>
          <w:color w:val="1B2A4A"/>
        </w:rPr>
        <w:t>Technology</w:t>
      </w:r>
      <w:r>
        <w:tab/>
      </w:r>
      <w:r>
        <w:rPr>
          <w:color w:val="000000"/>
        </w:rPr>
        <w:t>HTML/CSS/JS curriculum tools, GitHub, Google Workspace, digital document production</w:t>
      </w:r>
    </w:p>
    <w:p w14:paraId="220EE055" w14:textId="77777777" w:rsidR="0098701A" w:rsidRDefault="00000000">
      <w:pPr>
        <w:tabs>
          <w:tab w:val="left" w:pos="1800"/>
        </w:tabs>
        <w:spacing w:after="40"/>
      </w:pPr>
      <w:r>
        <w:rPr>
          <w:b/>
          <w:bCs/>
          <w:color w:val="1B2A4A"/>
        </w:rPr>
        <w:t>Language</w:t>
      </w:r>
      <w:r>
        <w:tab/>
      </w:r>
      <w:r>
        <w:rPr>
          <w:color w:val="000000"/>
        </w:rPr>
        <w:t>Spanish (Professional Working Proficiency)</w:t>
      </w:r>
    </w:p>
    <w:p w14:paraId="2FC0EF4D" w14:textId="77777777" w:rsidR="0098701A" w:rsidRDefault="00000000">
      <w:pPr>
        <w:tabs>
          <w:tab w:val="left" w:pos="1800"/>
        </w:tabs>
        <w:spacing w:after="40"/>
      </w:pPr>
      <w:r>
        <w:rPr>
          <w:b/>
          <w:bCs/>
          <w:color w:val="1B2A4A"/>
        </w:rPr>
        <w:t>Training</w:t>
      </w:r>
      <w:r>
        <w:tab/>
      </w:r>
      <w:r>
        <w:rPr>
          <w:color w:val="000000"/>
        </w:rPr>
        <w:t>POST-certified, Lions Quest facilitator, K9 handler, SEL program design</w:t>
      </w:r>
    </w:p>
    <w:p w14:paraId="17A92F52" w14:textId="77777777" w:rsidR="0098701A" w:rsidRDefault="00000000">
      <w:pPr>
        <w:spacing w:before="240" w:after="40"/>
      </w:pPr>
      <w:r>
        <w:rPr>
          <w:b/>
          <w:bCs/>
          <w:caps/>
          <w:color w:val="1B2A4A"/>
          <w:spacing w:val="40"/>
          <w:sz w:val="22"/>
          <w:szCs w:val="22"/>
        </w:rPr>
        <w:t>Professional Affiliations</w:t>
      </w:r>
    </w:p>
    <w:p w14:paraId="5089282B" w14:textId="77777777" w:rsidR="0098701A" w:rsidRDefault="0098701A">
      <w:pPr>
        <w:pBdr>
          <w:bottom w:val="single" w:sz="8" w:space="1" w:color="2E5F8A"/>
        </w:pBdr>
        <w:spacing w:after="80"/>
      </w:pPr>
    </w:p>
    <w:p w14:paraId="38D6C91F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Kappa Delta Pi International Honor Society in Education (KDP) — Member, 2026–Present</w:t>
      </w:r>
    </w:p>
    <w:p w14:paraId="22EE7963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Utah Highway Patrol / Utah Department of Public Safety — 18+ years</w:t>
      </w:r>
    </w:p>
    <w:p w14:paraId="31B39D9D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Ready for Real Life Instruction and Education — MMMF LLC, Co-Founder</w:t>
      </w:r>
    </w:p>
    <w:p w14:paraId="52B250EC" w14:textId="77777777" w:rsidR="0098701A" w:rsidRDefault="00000000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Columbia College Alumni Association — 2025 Scholar</w:t>
      </w:r>
    </w:p>
    <w:p w14:paraId="1DD7531D" w14:textId="77777777" w:rsidR="0098701A" w:rsidRDefault="00000000">
      <w:pPr>
        <w:pBdr>
          <w:top w:val="single" w:sz="4" w:space="4" w:color="888888"/>
        </w:pBdr>
        <w:spacing w:before="360"/>
        <w:jc w:val="center"/>
      </w:pPr>
      <w:r>
        <w:rPr>
          <w:i/>
          <w:iCs/>
          <w:color w:val="888888"/>
          <w:sz w:val="16"/>
          <w:szCs w:val="16"/>
        </w:rPr>
        <w:t xml:space="preserve">References and supplemental materials available upon request  ·  </w:t>
      </w:r>
      <w:proofErr w:type="spellStart"/>
      <w:r>
        <w:rPr>
          <w:i/>
          <w:iCs/>
          <w:color w:val="888888"/>
          <w:sz w:val="16"/>
          <w:szCs w:val="16"/>
        </w:rPr>
        <w:t>readyforreal.life</w:t>
      </w:r>
      <w:proofErr w:type="spellEnd"/>
      <w:r>
        <w:rPr>
          <w:i/>
          <w:iCs/>
          <w:color w:val="888888"/>
          <w:sz w:val="16"/>
          <w:szCs w:val="16"/>
        </w:rPr>
        <w:t xml:space="preserve">  ·  mikeyterry44@gmail.com</w:t>
      </w:r>
    </w:p>
    <w:sectPr w:rsidR="0098701A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356C"/>
    <w:multiLevelType w:val="hybridMultilevel"/>
    <w:tmpl w:val="FFFFFFFF"/>
    <w:lvl w:ilvl="0" w:tplc="503A5BA4">
      <w:start w:val="1"/>
      <w:numFmt w:val="bullet"/>
      <w:lvlText w:val="●"/>
      <w:lvlJc w:val="left"/>
      <w:pPr>
        <w:ind w:left="720" w:hanging="360"/>
      </w:pPr>
    </w:lvl>
    <w:lvl w:ilvl="1" w:tplc="12C6AFA0">
      <w:start w:val="1"/>
      <w:numFmt w:val="bullet"/>
      <w:lvlText w:val="○"/>
      <w:lvlJc w:val="left"/>
      <w:pPr>
        <w:ind w:left="1440" w:hanging="360"/>
      </w:pPr>
    </w:lvl>
    <w:lvl w:ilvl="2" w:tplc="3D4883D4">
      <w:start w:val="1"/>
      <w:numFmt w:val="bullet"/>
      <w:lvlText w:val="■"/>
      <w:lvlJc w:val="left"/>
      <w:pPr>
        <w:ind w:left="2160" w:hanging="360"/>
      </w:pPr>
    </w:lvl>
    <w:lvl w:ilvl="3" w:tplc="E68AEEE4">
      <w:start w:val="1"/>
      <w:numFmt w:val="bullet"/>
      <w:lvlText w:val="●"/>
      <w:lvlJc w:val="left"/>
      <w:pPr>
        <w:ind w:left="2880" w:hanging="360"/>
      </w:pPr>
    </w:lvl>
    <w:lvl w:ilvl="4" w:tplc="333CEF12">
      <w:start w:val="1"/>
      <w:numFmt w:val="bullet"/>
      <w:lvlText w:val="○"/>
      <w:lvlJc w:val="left"/>
      <w:pPr>
        <w:ind w:left="3600" w:hanging="360"/>
      </w:pPr>
    </w:lvl>
    <w:lvl w:ilvl="5" w:tplc="0C9040F0">
      <w:start w:val="1"/>
      <w:numFmt w:val="bullet"/>
      <w:lvlText w:val="■"/>
      <w:lvlJc w:val="left"/>
      <w:pPr>
        <w:ind w:left="4320" w:hanging="360"/>
      </w:pPr>
    </w:lvl>
    <w:lvl w:ilvl="6" w:tplc="9612D534">
      <w:start w:val="1"/>
      <w:numFmt w:val="bullet"/>
      <w:lvlText w:val="●"/>
      <w:lvlJc w:val="left"/>
      <w:pPr>
        <w:ind w:left="5040" w:hanging="360"/>
      </w:pPr>
    </w:lvl>
    <w:lvl w:ilvl="7" w:tplc="D94A6686">
      <w:start w:val="1"/>
      <w:numFmt w:val="bullet"/>
      <w:lvlText w:val="●"/>
      <w:lvlJc w:val="left"/>
      <w:pPr>
        <w:ind w:left="5760" w:hanging="360"/>
      </w:pPr>
    </w:lvl>
    <w:lvl w:ilvl="8" w:tplc="A54E0FC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34A3AAD"/>
    <w:multiLevelType w:val="hybridMultilevel"/>
    <w:tmpl w:val="FFFFFFFF"/>
    <w:lvl w:ilvl="0" w:tplc="955C7E04">
      <w:start w:val="1"/>
      <w:numFmt w:val="bullet"/>
      <w:lvlText w:val="•"/>
      <w:lvlJc w:val="left"/>
      <w:pPr>
        <w:ind w:left="360" w:hanging="200"/>
      </w:pPr>
    </w:lvl>
    <w:lvl w:ilvl="1" w:tplc="E49495C6">
      <w:numFmt w:val="decimal"/>
      <w:lvlText w:val=""/>
      <w:lvlJc w:val="left"/>
    </w:lvl>
    <w:lvl w:ilvl="2" w:tplc="7A881674">
      <w:numFmt w:val="decimal"/>
      <w:lvlText w:val=""/>
      <w:lvlJc w:val="left"/>
    </w:lvl>
    <w:lvl w:ilvl="3" w:tplc="E50ED1CC">
      <w:numFmt w:val="decimal"/>
      <w:lvlText w:val=""/>
      <w:lvlJc w:val="left"/>
    </w:lvl>
    <w:lvl w:ilvl="4" w:tplc="FD069524">
      <w:numFmt w:val="decimal"/>
      <w:lvlText w:val=""/>
      <w:lvlJc w:val="left"/>
    </w:lvl>
    <w:lvl w:ilvl="5" w:tplc="F7D65C74">
      <w:numFmt w:val="decimal"/>
      <w:lvlText w:val=""/>
      <w:lvlJc w:val="left"/>
    </w:lvl>
    <w:lvl w:ilvl="6" w:tplc="22AEE756">
      <w:numFmt w:val="decimal"/>
      <w:lvlText w:val=""/>
      <w:lvlJc w:val="left"/>
    </w:lvl>
    <w:lvl w:ilvl="7" w:tplc="92A2D72C">
      <w:numFmt w:val="decimal"/>
      <w:lvlText w:val=""/>
      <w:lvlJc w:val="left"/>
    </w:lvl>
    <w:lvl w:ilvl="8" w:tplc="496E57B6">
      <w:numFmt w:val="decimal"/>
      <w:lvlText w:val=""/>
      <w:lvlJc w:val="left"/>
    </w:lvl>
  </w:abstractNum>
  <w:num w:numId="1" w16cid:durableId="1923441794">
    <w:abstractNumId w:val="0"/>
    <w:lvlOverride w:ilvl="0">
      <w:startOverride w:val="1"/>
    </w:lvlOverride>
  </w:num>
  <w:num w:numId="2" w16cid:durableId="560512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1A"/>
    <w:rsid w:val="002569BE"/>
    <w:rsid w:val="002B294B"/>
    <w:rsid w:val="0031092D"/>
    <w:rsid w:val="0037326F"/>
    <w:rsid w:val="003F3D34"/>
    <w:rsid w:val="004B319C"/>
    <w:rsid w:val="005943C7"/>
    <w:rsid w:val="006915AB"/>
    <w:rsid w:val="009622E2"/>
    <w:rsid w:val="0098701A"/>
    <w:rsid w:val="009B4887"/>
    <w:rsid w:val="00A07C11"/>
    <w:rsid w:val="00A57ED7"/>
    <w:rsid w:val="00CF3DE0"/>
    <w:rsid w:val="00EB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3718A"/>
  <w15:docId w15:val="{3D212B9B-5975-9B4C-9EEA-5C6EA75F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1168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Mike Terry</cp:lastModifiedBy>
  <cp:revision>13</cp:revision>
  <dcterms:created xsi:type="dcterms:W3CDTF">2026-04-16T22:15:00Z</dcterms:created>
  <dcterms:modified xsi:type="dcterms:W3CDTF">2026-04-16T22:23:00Z</dcterms:modified>
</cp:coreProperties>
</file>